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F6" w:rsidRPr="00D05F82" w:rsidRDefault="004557F6" w:rsidP="004557F6">
      <w:pPr>
        <w:spacing w:before="60" w:after="0" w:line="240" w:lineRule="auto"/>
        <w:ind w:firstLine="720"/>
        <w:jc w:val="center"/>
        <w:rPr>
          <w:rFonts w:ascii="Times New Roman" w:hAnsi="Times New Roman" w:cs="Times New Roman"/>
          <w:sz w:val="28"/>
          <w:szCs w:val="28"/>
          <w:lang w:val="vi-VN"/>
        </w:rPr>
      </w:pPr>
      <w:bookmarkStart w:id="0" w:name="_GoBack"/>
      <w:bookmarkEnd w:id="0"/>
      <w:r w:rsidRPr="008B0114">
        <w:rPr>
          <w:rFonts w:ascii="Times New Roman" w:hAnsi="Times New Roman" w:cs="Times New Roman"/>
          <w:b/>
          <w:bCs/>
          <w:sz w:val="28"/>
          <w:szCs w:val="28"/>
          <w:lang w:val="vi-VN"/>
        </w:rPr>
        <w:t>PHỤ LỤC</w:t>
      </w:r>
    </w:p>
    <w:p w:rsidR="004557F6" w:rsidRPr="00D05F82" w:rsidRDefault="004557F6" w:rsidP="004557F6">
      <w:pPr>
        <w:spacing w:before="60" w:after="0" w:line="240" w:lineRule="auto"/>
        <w:ind w:firstLine="720"/>
        <w:jc w:val="center"/>
        <w:rPr>
          <w:rFonts w:ascii="Times New Roman" w:hAnsi="Times New Roman" w:cs="Times New Roman"/>
          <w:sz w:val="28"/>
          <w:szCs w:val="28"/>
          <w:lang w:val="vi-VN"/>
        </w:rPr>
      </w:pPr>
      <w:r w:rsidRPr="008B0114">
        <w:rPr>
          <w:rFonts w:ascii="Times New Roman" w:hAnsi="Times New Roman" w:cs="Times New Roman"/>
          <w:i/>
          <w:iCs/>
          <w:sz w:val="28"/>
          <w:szCs w:val="28"/>
          <w:lang w:val="vi-VN"/>
        </w:rPr>
        <w:t>(Ban hành kèm theo Thông tư số</w:t>
      </w:r>
      <w:r w:rsidRPr="00D05F82">
        <w:rPr>
          <w:rFonts w:ascii="Times New Roman" w:hAnsi="Times New Roman" w:cs="Times New Roman"/>
          <w:i/>
          <w:iCs/>
          <w:sz w:val="28"/>
          <w:szCs w:val="28"/>
          <w:lang w:val="vi-VN"/>
        </w:rPr>
        <w:t xml:space="preserve"> 25</w:t>
      </w:r>
      <w:r w:rsidRPr="008B0114">
        <w:rPr>
          <w:rFonts w:ascii="Times New Roman" w:hAnsi="Times New Roman" w:cs="Times New Roman"/>
          <w:i/>
          <w:iCs/>
          <w:sz w:val="28"/>
          <w:szCs w:val="28"/>
          <w:lang w:val="vi-VN"/>
        </w:rPr>
        <w:t>/2017/TT-NHNN ngày</w:t>
      </w:r>
      <w:r w:rsidRPr="00D05F82">
        <w:rPr>
          <w:rFonts w:ascii="Times New Roman" w:hAnsi="Times New Roman" w:cs="Times New Roman"/>
          <w:i/>
          <w:iCs/>
          <w:sz w:val="28"/>
          <w:szCs w:val="28"/>
          <w:lang w:val="vi-VN"/>
        </w:rPr>
        <w:t xml:space="preserve"> 29/12</w:t>
      </w:r>
      <w:r w:rsidRPr="008B0114">
        <w:rPr>
          <w:rFonts w:ascii="Times New Roman" w:hAnsi="Times New Roman" w:cs="Times New Roman"/>
          <w:i/>
          <w:iCs/>
          <w:sz w:val="28"/>
          <w:szCs w:val="28"/>
          <w:lang w:val="vi-VN"/>
        </w:rPr>
        <w:t>/2017)</w:t>
      </w:r>
    </w:p>
    <w:p w:rsidR="004557F6" w:rsidRPr="00D05F82" w:rsidRDefault="004557F6" w:rsidP="004557F6">
      <w:pPr>
        <w:spacing w:before="60" w:after="0" w:line="240" w:lineRule="auto"/>
        <w:ind w:firstLine="720"/>
        <w:jc w:val="center"/>
        <w:rPr>
          <w:rFonts w:ascii="Times New Roman" w:hAnsi="Times New Roman" w:cs="Times New Roman"/>
          <w:sz w:val="28"/>
          <w:szCs w:val="28"/>
          <w:lang w:val="vi-VN"/>
        </w:rPr>
      </w:pPr>
      <w:r w:rsidRPr="008B0114">
        <w:rPr>
          <w:rFonts w:ascii="Times New Roman" w:hAnsi="Times New Roman" w:cs="Times New Roman"/>
          <w:b/>
          <w:bCs/>
          <w:sz w:val="28"/>
          <w:szCs w:val="28"/>
          <w:lang w:val="vi-VN"/>
        </w:rPr>
        <w:t>CỘNG HÒA XÃ HỘI CHỦ NGHĨA VIỆT NAM</w:t>
      </w:r>
      <w:r w:rsidRPr="00D05F82">
        <w:rPr>
          <w:rFonts w:ascii="Times New Roman" w:hAnsi="Times New Roman" w:cs="Times New Roman"/>
          <w:b/>
          <w:bCs/>
          <w:sz w:val="28"/>
          <w:szCs w:val="28"/>
          <w:lang w:val="vi-VN"/>
        </w:rPr>
        <w:br/>
      </w:r>
      <w:r w:rsidRPr="008B0114">
        <w:rPr>
          <w:rFonts w:ascii="Times New Roman" w:hAnsi="Times New Roman" w:cs="Times New Roman"/>
          <w:b/>
          <w:bCs/>
          <w:sz w:val="28"/>
          <w:szCs w:val="28"/>
          <w:lang w:val="vi-VN"/>
        </w:rPr>
        <w:t>Độc lập - Tự do - Hạnh phúc</w:t>
      </w:r>
      <w:r w:rsidRPr="00D05F82">
        <w:rPr>
          <w:rFonts w:ascii="Times New Roman" w:hAnsi="Times New Roman" w:cs="Times New Roman"/>
          <w:b/>
          <w:bCs/>
          <w:sz w:val="28"/>
          <w:szCs w:val="28"/>
          <w:lang w:val="vi-VN"/>
        </w:rPr>
        <w:br/>
        <w:t>---------------</w:t>
      </w:r>
    </w:p>
    <w:p w:rsidR="004557F6" w:rsidRPr="00D05F82" w:rsidRDefault="004557F6" w:rsidP="004557F6">
      <w:pPr>
        <w:spacing w:before="60" w:after="0" w:line="240" w:lineRule="auto"/>
        <w:ind w:firstLine="720"/>
        <w:jc w:val="center"/>
        <w:rPr>
          <w:rFonts w:ascii="Times New Roman" w:hAnsi="Times New Roman" w:cs="Times New Roman"/>
          <w:sz w:val="28"/>
          <w:szCs w:val="28"/>
          <w:lang w:val="vi-VN"/>
        </w:rPr>
      </w:pPr>
      <w:bookmarkStart w:id="1" w:name="chuong_pl_name"/>
      <w:r w:rsidRPr="008B0114">
        <w:rPr>
          <w:rFonts w:ascii="Times New Roman" w:hAnsi="Times New Roman" w:cs="Times New Roman"/>
          <w:b/>
          <w:bCs/>
          <w:sz w:val="28"/>
          <w:szCs w:val="28"/>
          <w:lang w:val="vi-VN"/>
        </w:rPr>
        <w:t>BẢNG KÊ KHAI NGƯỜI CÓ LIÊN QUAN</w:t>
      </w:r>
      <w:bookmarkEnd w:id="1"/>
    </w:p>
    <w:p w:rsidR="004557F6" w:rsidRPr="00D05F82" w:rsidRDefault="004557F6" w:rsidP="004557F6">
      <w:pPr>
        <w:spacing w:before="60" w:after="0" w:line="240" w:lineRule="auto"/>
        <w:ind w:firstLine="720"/>
        <w:jc w:val="center"/>
        <w:rPr>
          <w:rFonts w:ascii="Times New Roman" w:hAnsi="Times New Roman" w:cs="Times New Roman"/>
          <w:sz w:val="28"/>
          <w:szCs w:val="28"/>
          <w:lang w:val="vi-VN"/>
        </w:rPr>
      </w:pPr>
      <w:r w:rsidRPr="008B0114">
        <w:rPr>
          <w:rFonts w:ascii="Times New Roman" w:hAnsi="Times New Roman" w:cs="Times New Roman"/>
          <w:sz w:val="28"/>
          <w:szCs w:val="28"/>
          <w:lang w:val="vi-VN"/>
        </w:rPr>
        <w:t>Kính gửi: Ngân hàng Nhà nước Việt Nam</w:t>
      </w:r>
    </w:p>
    <w:p w:rsidR="004557F6" w:rsidRPr="00D05F82" w:rsidRDefault="004557F6" w:rsidP="004557F6">
      <w:pPr>
        <w:spacing w:before="60" w:after="0" w:line="240" w:lineRule="auto"/>
        <w:ind w:firstLine="720"/>
        <w:rPr>
          <w:rFonts w:ascii="Times New Roman" w:hAnsi="Times New Roman" w:cs="Times New Roman"/>
          <w:sz w:val="28"/>
          <w:szCs w:val="28"/>
          <w:lang w:val="vi-VN"/>
        </w:rPr>
      </w:pPr>
      <w:r w:rsidRPr="008B0114">
        <w:rPr>
          <w:rFonts w:ascii="Times New Roman" w:hAnsi="Times New Roman" w:cs="Times New Roman"/>
          <w:b/>
          <w:bCs/>
          <w:sz w:val="28"/>
          <w:szCs w:val="28"/>
          <w:lang w:val="vi-VN"/>
        </w:rPr>
        <w:t>1. Thông tin người kê khai</w:t>
      </w:r>
    </w:p>
    <w:p w:rsidR="004557F6" w:rsidRPr="00D05F82" w:rsidRDefault="004557F6" w:rsidP="004557F6">
      <w:pPr>
        <w:spacing w:before="60" w:after="0" w:line="240" w:lineRule="auto"/>
        <w:ind w:firstLine="720"/>
        <w:rPr>
          <w:rFonts w:ascii="Times New Roman" w:hAnsi="Times New Roman" w:cs="Times New Roman"/>
          <w:sz w:val="28"/>
          <w:szCs w:val="28"/>
          <w:lang w:val="vi-VN"/>
        </w:rPr>
      </w:pPr>
      <w:r w:rsidRPr="008B0114">
        <w:rPr>
          <w:rFonts w:ascii="Times New Roman" w:hAnsi="Times New Roman" w:cs="Times New Roman"/>
          <w:b/>
          <w:bCs/>
          <w:sz w:val="28"/>
          <w:szCs w:val="28"/>
          <w:lang w:val="vi-VN"/>
        </w:rPr>
        <w:t>2. Người có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32"/>
        <w:gridCol w:w="1932"/>
        <w:gridCol w:w="1466"/>
        <w:gridCol w:w="1176"/>
        <w:gridCol w:w="3146"/>
      </w:tblGrid>
      <w:tr w:rsidR="004557F6" w:rsidRPr="008B0114" w:rsidTr="00843FF5">
        <w:tc>
          <w:tcPr>
            <w:tcW w:w="62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b/>
                <w:bCs/>
                <w:i/>
                <w:iCs/>
                <w:sz w:val="28"/>
                <w:szCs w:val="28"/>
                <w:lang w:val="vi-VN"/>
              </w:rPr>
              <w:t>STT</w:t>
            </w:r>
          </w:p>
        </w:tc>
        <w:tc>
          <w:tcPr>
            <w:tcW w:w="11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b/>
                <w:bCs/>
                <w:i/>
                <w:iCs/>
                <w:sz w:val="28"/>
                <w:szCs w:val="28"/>
                <w:lang w:val="vi-VN"/>
              </w:rPr>
              <w:t>Người có liên quan</w:t>
            </w:r>
          </w:p>
        </w:tc>
        <w:tc>
          <w:tcPr>
            <w:tcW w:w="8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b/>
                <w:bCs/>
                <w:i/>
                <w:iCs/>
                <w:sz w:val="28"/>
                <w:szCs w:val="28"/>
                <w:lang w:val="vi-VN"/>
              </w:rPr>
              <w:t>Mối quan hệ với người khai</w:t>
            </w:r>
          </w:p>
        </w:tc>
        <w:tc>
          <w:tcPr>
            <w:tcW w:w="240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b/>
                <w:bCs/>
                <w:i/>
                <w:iCs/>
                <w:sz w:val="28"/>
                <w:szCs w:val="28"/>
                <w:lang w:val="vi-VN"/>
              </w:rPr>
              <w:t>Tham gia góp vốn</w:t>
            </w:r>
          </w:p>
        </w:tc>
      </w:tr>
      <w:tr w:rsidR="004557F6" w:rsidRPr="008B0114" w:rsidTr="00843FF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Tên tổ chức tín dụng</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Tỷ lệ sở hữu/vốn điều lệ của tổ chức tín dụng (%)</w:t>
            </w:r>
          </w:p>
        </w:tc>
      </w:tr>
      <w:tr w:rsidR="004557F6" w:rsidRPr="008B0114" w:rsidTr="00843FF5">
        <w:tblPrEx>
          <w:tblBorders>
            <w:top w:val="none" w:sz="0" w:space="0" w:color="auto"/>
            <w:bottom w:val="none" w:sz="0" w:space="0" w:color="auto"/>
            <w:insideH w:val="none" w:sz="0" w:space="0" w:color="auto"/>
            <w:insideV w:val="none" w:sz="0" w:space="0" w:color="auto"/>
          </w:tblBorders>
        </w:tblPrEx>
        <w:tc>
          <w:tcPr>
            <w:tcW w:w="6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(1)</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(2)</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(3)</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(4)</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(5)</w:t>
            </w:r>
          </w:p>
        </w:tc>
      </w:tr>
      <w:tr w:rsidR="004557F6" w:rsidRPr="008B0114" w:rsidTr="00843FF5">
        <w:tblPrEx>
          <w:tblBorders>
            <w:top w:val="none" w:sz="0" w:space="0" w:color="auto"/>
            <w:bottom w:val="none" w:sz="0" w:space="0" w:color="auto"/>
            <w:insideH w:val="none" w:sz="0" w:space="0" w:color="auto"/>
            <w:insideV w:val="none" w:sz="0" w:space="0" w:color="auto"/>
          </w:tblBorders>
        </w:tblPrEx>
        <w:tc>
          <w:tcPr>
            <w:tcW w:w="6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1.</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Nguyễn Văn A</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Người khai</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r>
      <w:tr w:rsidR="004557F6" w:rsidRPr="008B0114" w:rsidTr="00843FF5">
        <w:tblPrEx>
          <w:tblBorders>
            <w:top w:val="none" w:sz="0" w:space="0" w:color="auto"/>
            <w:bottom w:val="none" w:sz="0" w:space="0" w:color="auto"/>
            <w:insideH w:val="none" w:sz="0" w:space="0" w:color="auto"/>
            <w:insideV w:val="none" w:sz="0" w:space="0" w:color="auto"/>
          </w:tblBorders>
        </w:tblPrEx>
        <w:tc>
          <w:tcPr>
            <w:tcW w:w="6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2.</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Nguyễn Thị B</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Vợ</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r>
      <w:tr w:rsidR="004557F6" w:rsidRPr="008B0114" w:rsidTr="00843FF5">
        <w:tblPrEx>
          <w:tblBorders>
            <w:top w:val="none" w:sz="0" w:space="0" w:color="auto"/>
            <w:bottom w:val="none" w:sz="0" w:space="0" w:color="auto"/>
            <w:insideH w:val="none" w:sz="0" w:space="0" w:color="auto"/>
            <w:insideV w:val="none" w:sz="0" w:space="0" w:color="auto"/>
          </w:tblBorders>
        </w:tblPrEx>
        <w:tc>
          <w:tcPr>
            <w:tcW w:w="6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3.</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Công ty X</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r>
      <w:tr w:rsidR="004557F6" w:rsidRPr="008B0114" w:rsidTr="00843FF5">
        <w:tblPrEx>
          <w:tblBorders>
            <w:top w:val="none" w:sz="0" w:space="0" w:color="auto"/>
            <w:bottom w:val="none" w:sz="0" w:space="0" w:color="auto"/>
            <w:insideH w:val="none" w:sz="0" w:space="0" w:color="auto"/>
            <w:insideV w:val="none" w:sz="0" w:space="0" w:color="auto"/>
          </w:tblBorders>
        </w:tblPrEx>
        <w:tc>
          <w:tcPr>
            <w:tcW w:w="6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rPr>
              <w:t>…</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r>
      <w:tr w:rsidR="004557F6" w:rsidRPr="008B0114" w:rsidTr="00843FF5">
        <w:tblPrEx>
          <w:tblBorders>
            <w:top w:val="none" w:sz="0" w:space="0" w:color="auto"/>
            <w:bottom w:val="none" w:sz="0" w:space="0" w:color="auto"/>
            <w:insideH w:val="none" w:sz="0" w:space="0" w:color="auto"/>
            <w:insideV w:val="none" w:sz="0" w:space="0" w:color="auto"/>
          </w:tblBorders>
        </w:tblPrEx>
        <w:tc>
          <w:tcPr>
            <w:tcW w:w="6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Tổng cộng</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1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sz w:val="28"/>
                <w:szCs w:val="28"/>
                <w:lang w:val="vi-VN"/>
              </w:rPr>
              <w:t>% (chi tiết từng tổ chức tín dụng)</w:t>
            </w:r>
          </w:p>
        </w:tc>
      </w:tr>
    </w:tbl>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Tôi cam kết nội dung Bảng kê khai trên đây là đúng sự thật, nếu có bất cứ sự không trung thực nào, tôi xin hoàn toàn chịu trách nhiệm trước pháp luật.</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557F6" w:rsidRPr="008B0114" w:rsidTr="00843FF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557F6" w:rsidRPr="008B0114" w:rsidRDefault="004557F6" w:rsidP="00843FF5">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557F6" w:rsidRPr="008B0114" w:rsidRDefault="004557F6" w:rsidP="00843FF5">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b/>
                <w:bCs/>
                <w:sz w:val="28"/>
                <w:szCs w:val="28"/>
                <w:lang w:val="vi-VN"/>
              </w:rPr>
              <w:t>Người khai (6)</w:t>
            </w:r>
            <w:r w:rsidRPr="008B0114">
              <w:rPr>
                <w:rFonts w:ascii="Times New Roman" w:hAnsi="Times New Roman" w:cs="Times New Roman"/>
                <w:b/>
                <w:bCs/>
                <w:sz w:val="28"/>
                <w:szCs w:val="28"/>
              </w:rPr>
              <w:br/>
            </w:r>
            <w:r w:rsidRPr="008B0114">
              <w:rPr>
                <w:rFonts w:ascii="Times New Roman" w:hAnsi="Times New Roman" w:cs="Times New Roman"/>
                <w:sz w:val="28"/>
                <w:szCs w:val="28"/>
                <w:lang w:val="vi-VN"/>
              </w:rPr>
              <w:t>(ký, ghi rõ họ tên, đóng dấu (nếu có))</w:t>
            </w:r>
          </w:p>
        </w:tc>
      </w:tr>
    </w:tbl>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rPr>
        <w:t> </w:t>
      </w:r>
    </w:p>
    <w:p w:rsidR="004557F6" w:rsidRPr="008B0114" w:rsidRDefault="004557F6" w:rsidP="004557F6">
      <w:pPr>
        <w:spacing w:before="60" w:after="0" w:line="240" w:lineRule="auto"/>
        <w:ind w:firstLine="720"/>
        <w:jc w:val="center"/>
        <w:rPr>
          <w:rFonts w:ascii="Times New Roman" w:hAnsi="Times New Roman" w:cs="Times New Roman"/>
          <w:sz w:val="28"/>
          <w:szCs w:val="28"/>
        </w:rPr>
      </w:pPr>
      <w:r w:rsidRPr="008B0114">
        <w:rPr>
          <w:rFonts w:ascii="Times New Roman" w:hAnsi="Times New Roman" w:cs="Times New Roman"/>
          <w:b/>
          <w:bCs/>
          <w:sz w:val="28"/>
          <w:szCs w:val="28"/>
          <w:lang w:val="vi-VN"/>
        </w:rPr>
        <w:t>HƯỚNG DẪN KÊ KHAI THEO MẪU</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1. Đối với phần kê khai Thông tin người kê khai: Kê khai thông tin của cá nhân, tổ chức, bên mua, bên nhận chuyển nhượng dự kiến là cổ đông lớn của tổ chức tín dụng phi ngân hàng.</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a) Đối với cá nhân, kê khai các nội dung sau đây:</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Họ và tên;</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Tên thường gọi;</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Ngày, tháng, năm sinh;</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Địa chỉ đăng ký hộ khẩu thường trú;</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Địa chỉ cư trú hiện nay;</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lastRenderedPageBreak/>
        <w:t>- Số chứng minh nhân dân hoặc số hộ chiếu hoặc số giấy tờ chứng thực cá nhân hợp pháp khác; ngày cấp, nơi cấp;</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Chức vụ được bầu, bổ nhiệm tại tổ chức tín dụng phi ngân hàng</w:t>
      </w:r>
      <w:r w:rsidRPr="008B0114">
        <w:rPr>
          <w:rFonts w:ascii="Times New Roman" w:hAnsi="Times New Roman" w:cs="Times New Roman"/>
          <w:sz w:val="28"/>
          <w:szCs w:val="28"/>
        </w:rPr>
        <w:t>.</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b) Đối với tổ chức, kê khai các nội dung sau đây:</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Tên tổ chức;</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Địa chỉ;</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 Số Giấy phép thành lập hoặc số Giấy chứng nhận đăng ký doanh nghiệp hoặc văn bản tương đương, ngày cấp, nơi cấp.</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2. Đối với phần kê khai Người có liên quan</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2.1. Cột (2): Liệt kê người khai và tất cả người có liên quan của người khai là cá nhân, tổ chức, bên mua, bên nhận chuyển nhượng dự kiến là cổ đông lớn của tổ chức tín dụng phi ngân hàng, “Người có liên quan” tham chiếu theo quy định tại Luật các tổ chức tín dụng (đã được sửa đổi, bổ sung), quy định của Ngân hàng Nhà nước.</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2.2. Cột (3): Căn cứ mối quan hệ thực tế của người có liên quan ở cột (2) thuộc trường hợp cụ thể theo quy định tại Luật các tổ chức tín dụng (đã được sửa đổi, bổ sung) và các quy định có liên quan để điền vào cột (3).</w:t>
      </w:r>
    </w:p>
    <w:p w:rsidR="004557F6" w:rsidRPr="008B0114" w:rsidRDefault="004557F6" w:rsidP="004557F6">
      <w:pPr>
        <w:spacing w:before="60" w:after="0" w:line="240" w:lineRule="auto"/>
        <w:ind w:firstLine="720"/>
        <w:rPr>
          <w:rFonts w:ascii="Times New Roman" w:hAnsi="Times New Roman" w:cs="Times New Roman"/>
          <w:sz w:val="28"/>
          <w:szCs w:val="28"/>
        </w:rPr>
      </w:pPr>
      <w:r w:rsidRPr="008B0114">
        <w:rPr>
          <w:rFonts w:ascii="Times New Roman" w:hAnsi="Times New Roman" w:cs="Times New Roman"/>
          <w:sz w:val="28"/>
          <w:szCs w:val="28"/>
          <w:lang w:val="vi-VN"/>
        </w:rPr>
        <w:t>2.3. Cột (4): Ghi rõ tên, địa chỉ các tổ chức tín dụng đã tham gia góp vốn.</w:t>
      </w:r>
    </w:p>
    <w:p w:rsidR="004557F6" w:rsidRPr="008B0114" w:rsidRDefault="004557F6" w:rsidP="004557F6">
      <w:pPr>
        <w:spacing w:before="60" w:after="0" w:line="240" w:lineRule="auto"/>
        <w:ind w:firstLine="720"/>
        <w:jc w:val="both"/>
        <w:rPr>
          <w:rFonts w:ascii="Times New Roman" w:hAnsi="Times New Roman" w:cs="Times New Roman"/>
          <w:b/>
          <w:bCs/>
          <w:sz w:val="28"/>
          <w:szCs w:val="28"/>
          <w:lang w:val="vi-VN"/>
        </w:rPr>
      </w:pPr>
      <w:r w:rsidRPr="008B0114">
        <w:rPr>
          <w:rFonts w:ascii="Times New Roman" w:hAnsi="Times New Roman" w:cs="Times New Roman"/>
          <w:sz w:val="28"/>
          <w:szCs w:val="28"/>
          <w:lang w:val="vi-VN"/>
        </w:rPr>
        <w:t>2.4. Đối với phần kê khai tại (6): Nếu là tổ chức, người ký tên người khai là đại diện hợp pháp của tổ chức và đóng dấu.</w:t>
      </w:r>
    </w:p>
    <w:p w:rsidR="00F62071" w:rsidRDefault="00F62071"/>
    <w:sectPr w:rsidR="00F62071" w:rsidSect="00D44097">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charset w:val="A3"/>
    <w:family w:val="swiss"/>
    <w:pitch w:val="variable"/>
    <w:sig w:usb0="E10002FF" w:usb1="4000ACFF" w:usb2="00000009" w:usb3="00000000" w:csb0="0000019F" w:csb1="00000000"/>
  </w:font>
  <w:font w:name="Calibri Light">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110D"/>
    <w:multiLevelType w:val="hybridMultilevel"/>
    <w:tmpl w:val="D750D058"/>
    <w:lvl w:ilvl="0" w:tplc="35929198">
      <w:start w:val="1"/>
      <w:numFmt w:val="decimal"/>
      <w:lvlText w:val="%1."/>
      <w:lvlJc w:val="left"/>
      <w:pPr>
        <w:ind w:left="107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F6"/>
    <w:rsid w:val="003C6AA7"/>
    <w:rsid w:val="004557F6"/>
    <w:rsid w:val="008A4C56"/>
    <w:rsid w:val="00D44097"/>
    <w:rsid w:val="00F6207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C56AD-F6A0-4BFC-B658-73481F25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SG"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F6"/>
    <w:pPr>
      <w:spacing w:before="0"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Diep Ha Giang (DTH)</dc:creator>
  <cp:keywords/>
  <dc:description/>
  <cp:lastModifiedBy>QuocSi</cp:lastModifiedBy>
  <cp:revision>2</cp:revision>
  <cp:lastPrinted>2023-06-02T07:02:00Z</cp:lastPrinted>
  <dcterms:created xsi:type="dcterms:W3CDTF">2023-03-30T01:59:00Z</dcterms:created>
  <dcterms:modified xsi:type="dcterms:W3CDTF">2023-06-02T07:02:00Z</dcterms:modified>
</cp:coreProperties>
</file>